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8B" w:rsidRPr="00132F50" w:rsidRDefault="00F2448B" w:rsidP="00F2448B">
      <w:pPr>
        <w:ind w:left="709" w:firstLine="709"/>
        <w:jc w:val="right"/>
        <w:rPr>
          <w:rFonts w:ascii="Arial" w:hAnsi="Arial" w:cs="Arial"/>
          <w:b/>
          <w:sz w:val="20"/>
          <w:szCs w:val="20"/>
        </w:rPr>
      </w:pPr>
      <w:r w:rsidRPr="00132F50">
        <w:rPr>
          <w:rFonts w:ascii="Arial" w:hAnsi="Arial" w:cs="Arial"/>
          <w:b/>
          <w:sz w:val="20"/>
          <w:szCs w:val="20"/>
        </w:rPr>
        <w:t xml:space="preserve">А. К. ПРЕСНЯКОВ </w:t>
      </w:r>
    </w:p>
    <w:p w:rsidR="00F2448B" w:rsidRPr="00132F50" w:rsidRDefault="00F2448B" w:rsidP="00F2448B">
      <w:pPr>
        <w:spacing w:after="60"/>
        <w:ind w:firstLine="709"/>
        <w:jc w:val="right"/>
        <w:rPr>
          <w:rFonts w:ascii="Arial" w:hAnsi="Arial" w:cs="Arial"/>
          <w:sz w:val="20"/>
          <w:szCs w:val="20"/>
        </w:rPr>
      </w:pPr>
      <w:r w:rsidRPr="00132F50">
        <w:rPr>
          <w:rFonts w:ascii="Arial" w:hAnsi="Arial" w:cs="Arial"/>
          <w:sz w:val="20"/>
          <w:szCs w:val="20"/>
        </w:rPr>
        <w:t>ФКОУ ВО Кузбасский институт ФСИН России,</w:t>
      </w:r>
      <w:r w:rsidRPr="00132F50">
        <w:rPr>
          <w:rFonts w:ascii="Arial" w:hAnsi="Arial" w:cs="Arial"/>
          <w:sz w:val="20"/>
          <w:szCs w:val="20"/>
        </w:rPr>
        <w:br/>
        <w:t>магистрант 2 года обуч</w:t>
      </w:r>
      <w:r w:rsidRPr="00132F50">
        <w:rPr>
          <w:rFonts w:ascii="Arial" w:hAnsi="Arial" w:cs="Arial"/>
          <w:sz w:val="20"/>
          <w:szCs w:val="20"/>
        </w:rPr>
        <w:t>е</w:t>
      </w:r>
      <w:r w:rsidRPr="00132F50">
        <w:rPr>
          <w:rFonts w:ascii="Arial" w:hAnsi="Arial" w:cs="Arial"/>
          <w:sz w:val="20"/>
          <w:szCs w:val="20"/>
        </w:rPr>
        <w:t>ния</w:t>
      </w:r>
    </w:p>
    <w:p w:rsidR="00F2448B" w:rsidRPr="00132F50" w:rsidRDefault="00F2448B" w:rsidP="00F2448B">
      <w:pPr>
        <w:ind w:firstLine="709"/>
        <w:jc w:val="right"/>
        <w:rPr>
          <w:rFonts w:ascii="Arial" w:hAnsi="Arial" w:cs="Arial"/>
          <w:sz w:val="20"/>
          <w:szCs w:val="20"/>
        </w:rPr>
      </w:pPr>
      <w:r w:rsidRPr="00132F50">
        <w:rPr>
          <w:rFonts w:ascii="Arial" w:hAnsi="Arial" w:cs="Arial"/>
          <w:sz w:val="20"/>
          <w:szCs w:val="20"/>
        </w:rPr>
        <w:t>Научный руководитель:</w:t>
      </w:r>
    </w:p>
    <w:p w:rsidR="00F2448B" w:rsidRPr="00132F50" w:rsidRDefault="00F2448B" w:rsidP="00F2448B">
      <w:pPr>
        <w:pStyle w:val="a6"/>
        <w:tabs>
          <w:tab w:val="left" w:pos="5103"/>
        </w:tabs>
        <w:spacing w:before="0" w:after="0"/>
        <w:jc w:val="right"/>
      </w:pPr>
      <w:r w:rsidRPr="00132F50">
        <w:t>профессор кафедры уголовного права</w:t>
      </w:r>
      <w:r w:rsidRPr="00132F50">
        <w:br/>
        <w:t>ФКОУ ВО Кузбасский и</w:t>
      </w:r>
      <w:r w:rsidRPr="00132F50">
        <w:t>н</w:t>
      </w:r>
      <w:r w:rsidRPr="00132F50">
        <w:t>ститут ФСИН России,</w:t>
      </w:r>
      <w:r w:rsidRPr="00132F50">
        <w:br/>
        <w:t>доктор юридических наук, профессор Т. Г. Черненко</w:t>
      </w:r>
    </w:p>
    <w:p w:rsidR="00F2448B" w:rsidRPr="00132F50" w:rsidRDefault="00F2448B" w:rsidP="00F2448B">
      <w:pPr>
        <w:pStyle w:val="1"/>
      </w:pPr>
      <w:r w:rsidRPr="00132F50">
        <w:rPr>
          <w:rStyle w:val="10"/>
          <w:b w:val="0"/>
          <w:caps w:val="0"/>
        </w:rPr>
        <w:t xml:space="preserve">Основные средства исправления осужденных как гуманистические факторы деятельности </w:t>
      </w:r>
      <w:r w:rsidRPr="00132F50">
        <w:t>уголовно-исполнительной системы</w:t>
      </w:r>
    </w:p>
    <w:p w:rsidR="00F2448B" w:rsidRPr="00132F50" w:rsidRDefault="00F2448B" w:rsidP="00F2448B">
      <w:pPr>
        <w:tabs>
          <w:tab w:val="left" w:pos="709"/>
        </w:tabs>
        <w:ind w:firstLine="425"/>
        <w:rPr>
          <w:shd w:val="clear" w:color="auto" w:fill="FFFFFF"/>
        </w:rPr>
      </w:pPr>
      <w:r w:rsidRPr="00132F50">
        <w:t>Принцип гуманизма выражается в целях, которые ставит государство при исполнении н</w:t>
      </w:r>
      <w:r w:rsidRPr="00132F50">
        <w:t>а</w:t>
      </w:r>
      <w:r w:rsidRPr="00132F50">
        <w:t>казаний: исправление осужденных, возвращение в общество полноправными его членами, а также в средствах исправления. В современной России постоянно предпринимаются попытки гуманизировать отношение общества к осужденным</w:t>
      </w:r>
      <w:r w:rsidRPr="00132F50">
        <w:rPr>
          <w:rStyle w:val="a3"/>
        </w:rPr>
        <w:footnoteReference w:id="2"/>
      </w:r>
      <w:r w:rsidRPr="00132F50">
        <w:t xml:space="preserve">. </w:t>
      </w:r>
      <w:r w:rsidRPr="00132F50">
        <w:rPr>
          <w:shd w:val="clear" w:color="auto" w:fill="FFFFFF"/>
        </w:rPr>
        <w:t>Гуманизация процесса исправления осужденных к лишению свободы состоит в том, что наряду со средствами воздействия, нос</w:t>
      </w:r>
      <w:r w:rsidRPr="00132F50">
        <w:rPr>
          <w:shd w:val="clear" w:color="auto" w:fill="FFFFFF"/>
        </w:rPr>
        <w:t>я</w:t>
      </w:r>
      <w:r w:rsidRPr="00132F50">
        <w:rPr>
          <w:shd w:val="clear" w:color="auto" w:fill="FFFFFF"/>
        </w:rPr>
        <w:t>щими карательный характер, к ним применяются меры, не содержащие в себе кары, а имеющие тол</w:t>
      </w:r>
      <w:r w:rsidRPr="00132F50">
        <w:rPr>
          <w:shd w:val="clear" w:color="auto" w:fill="FFFFFF"/>
        </w:rPr>
        <w:t>ь</w:t>
      </w:r>
      <w:r w:rsidRPr="00132F50">
        <w:rPr>
          <w:shd w:val="clear" w:color="auto" w:fill="FFFFFF"/>
        </w:rPr>
        <w:t xml:space="preserve">ко воспитательное значение. </w:t>
      </w:r>
    </w:p>
    <w:p w:rsidR="00F2448B" w:rsidRPr="00132F50" w:rsidRDefault="00F2448B" w:rsidP="00F2448B">
      <w:pPr>
        <w:tabs>
          <w:tab w:val="left" w:pos="709"/>
        </w:tabs>
        <w:ind w:firstLine="425"/>
        <w:rPr>
          <w:shd w:val="clear" w:color="auto" w:fill="FFFFFF"/>
        </w:rPr>
      </w:pPr>
      <w:r w:rsidRPr="00132F50">
        <w:rPr>
          <w:shd w:val="clear" w:color="auto" w:fill="FFFFFF"/>
        </w:rPr>
        <w:t>Меры исправительного воздействия — это в первую очередь основные средства исправл</w:t>
      </w:r>
      <w:r w:rsidRPr="00132F50">
        <w:rPr>
          <w:shd w:val="clear" w:color="auto" w:fill="FFFFFF"/>
        </w:rPr>
        <w:t>е</w:t>
      </w:r>
      <w:r w:rsidRPr="00132F50">
        <w:rPr>
          <w:shd w:val="clear" w:color="auto" w:fill="FFFFFF"/>
        </w:rPr>
        <w:t>ния осужденных: воспитательная работа, общественно полезный труд, получение общего образования, профессиональная подготовка, общественное воздействие, а также меры, не относящиеся к основным средствам исправления осужденных. Это материально-бытовое обеспечение осужденных, их поощрение, правила режима, не носящие к</w:t>
      </w:r>
      <w:r w:rsidRPr="00132F50">
        <w:rPr>
          <w:shd w:val="clear" w:color="auto" w:fill="FFFFFF"/>
        </w:rPr>
        <w:t>а</w:t>
      </w:r>
      <w:r w:rsidRPr="00132F50">
        <w:rPr>
          <w:shd w:val="clear" w:color="auto" w:fill="FFFFFF"/>
        </w:rPr>
        <w:t>рательного воздействия, а также иные формы педагогического убеждения и психологического воздействия на осужде</w:t>
      </w:r>
      <w:r w:rsidRPr="00132F50">
        <w:rPr>
          <w:shd w:val="clear" w:color="auto" w:fill="FFFFFF"/>
        </w:rPr>
        <w:t>н</w:t>
      </w:r>
      <w:r w:rsidRPr="00132F50">
        <w:rPr>
          <w:shd w:val="clear" w:color="auto" w:fill="FFFFFF"/>
        </w:rPr>
        <w:t>ных</w:t>
      </w:r>
      <w:r w:rsidRPr="00132F50">
        <w:rPr>
          <w:rStyle w:val="a3"/>
          <w:shd w:val="clear" w:color="auto" w:fill="FFFFFF"/>
        </w:rPr>
        <w:footnoteReference w:id="3"/>
      </w:r>
      <w:r w:rsidRPr="00132F50">
        <w:rPr>
          <w:shd w:val="clear" w:color="auto" w:fill="FFFFFF"/>
        </w:rPr>
        <w:t xml:space="preserve">. </w:t>
      </w:r>
    </w:p>
    <w:p w:rsidR="00F2448B" w:rsidRPr="00132F50" w:rsidRDefault="00F2448B" w:rsidP="00F2448B">
      <w:pPr>
        <w:tabs>
          <w:tab w:val="left" w:pos="709"/>
        </w:tabs>
        <w:ind w:firstLine="425"/>
        <w:rPr>
          <w:shd w:val="clear" w:color="auto" w:fill="FFFFFF"/>
        </w:rPr>
      </w:pPr>
      <w:r w:rsidRPr="00132F50">
        <w:rPr>
          <w:shd w:val="clear" w:color="auto" w:fill="FFFFFF"/>
        </w:rPr>
        <w:t>Совокупность средств исправления осужденных при их применении образует исправ</w:t>
      </w:r>
      <w:r w:rsidRPr="00132F50">
        <w:rPr>
          <w:shd w:val="clear" w:color="auto" w:fill="FFFFFF"/>
        </w:rPr>
        <w:t>и</w:t>
      </w:r>
      <w:r w:rsidRPr="00132F50">
        <w:rPr>
          <w:shd w:val="clear" w:color="auto" w:fill="FFFFFF"/>
        </w:rPr>
        <w:t>тельное воздействие, которое представляет собой особый вид воспитательного процесса, осуществляемого при исполнении наказ</w:t>
      </w:r>
      <w:r w:rsidRPr="00132F50">
        <w:rPr>
          <w:shd w:val="clear" w:color="auto" w:fill="FFFFFF"/>
        </w:rPr>
        <w:t>а</w:t>
      </w:r>
      <w:r w:rsidRPr="00132F50">
        <w:rPr>
          <w:shd w:val="clear" w:color="auto" w:fill="FFFFFF"/>
        </w:rPr>
        <w:t>ния. Необходимость исправительного (воспитательного) воздействия на осужденных вполне отвечает гуманистической направленности действу</w:t>
      </w:r>
      <w:r w:rsidRPr="00132F50">
        <w:rPr>
          <w:shd w:val="clear" w:color="auto" w:fill="FFFFFF"/>
        </w:rPr>
        <w:t>ю</w:t>
      </w:r>
      <w:r w:rsidRPr="00132F50">
        <w:rPr>
          <w:shd w:val="clear" w:color="auto" w:fill="FFFFFF"/>
        </w:rPr>
        <w:t>щего уголовно-исполнительного законодательства. Здесь же следует ук</w:t>
      </w:r>
      <w:r w:rsidRPr="00132F50">
        <w:rPr>
          <w:shd w:val="clear" w:color="auto" w:fill="FFFFFF"/>
        </w:rPr>
        <w:t>а</w:t>
      </w:r>
      <w:r w:rsidRPr="00132F50">
        <w:rPr>
          <w:shd w:val="clear" w:color="auto" w:fill="FFFFFF"/>
        </w:rPr>
        <w:t>зать, что исправительное воздействие заключается в использовании в воспитательном процессе как специальных мет</w:t>
      </w:r>
      <w:r w:rsidRPr="00132F50">
        <w:rPr>
          <w:shd w:val="clear" w:color="auto" w:fill="FFFFFF"/>
        </w:rPr>
        <w:t>о</w:t>
      </w:r>
      <w:r w:rsidRPr="00132F50">
        <w:rPr>
          <w:shd w:val="clear" w:color="auto" w:fill="FFFFFF"/>
        </w:rPr>
        <w:t>дов и приемов, так и общеп</w:t>
      </w:r>
      <w:r w:rsidRPr="00132F50">
        <w:rPr>
          <w:shd w:val="clear" w:color="auto" w:fill="FFFFFF"/>
        </w:rPr>
        <w:t>е</w:t>
      </w:r>
      <w:r w:rsidRPr="00132F50">
        <w:rPr>
          <w:shd w:val="clear" w:color="auto" w:fill="FFFFFF"/>
        </w:rPr>
        <w:t xml:space="preserve">дагогических. </w:t>
      </w:r>
    </w:p>
    <w:p w:rsidR="00F2448B" w:rsidRPr="00132F50" w:rsidRDefault="00F2448B" w:rsidP="00F2448B">
      <w:pPr>
        <w:tabs>
          <w:tab w:val="left" w:pos="709"/>
        </w:tabs>
        <w:ind w:firstLine="425"/>
        <w:rPr>
          <w:shd w:val="clear" w:color="auto" w:fill="FFFFFF"/>
        </w:rPr>
      </w:pPr>
      <w:r w:rsidRPr="00132F50">
        <w:rPr>
          <w:shd w:val="clear" w:color="auto" w:fill="FFFFFF"/>
        </w:rPr>
        <w:t>Закон не содержит полного перечня мер исправительного воздействия. Более того, исчерпывающее установление этих мер исключало бы творческий подход к процессу исправл</w:t>
      </w:r>
      <w:r w:rsidRPr="00132F50">
        <w:rPr>
          <w:shd w:val="clear" w:color="auto" w:fill="FFFFFF"/>
        </w:rPr>
        <w:t>е</w:t>
      </w:r>
      <w:r w:rsidRPr="00132F50">
        <w:rPr>
          <w:shd w:val="clear" w:color="auto" w:fill="FFFFFF"/>
        </w:rPr>
        <w:t>ния осужденных. Представляется, что в ходе совершенствования деятельности исправительных учреждений меры исправительного воздействия будут расширяться и, в то же время, меры, направленные на ужесточение режима, поэтапно станут огранич</w:t>
      </w:r>
      <w:r w:rsidRPr="00132F50">
        <w:rPr>
          <w:shd w:val="clear" w:color="auto" w:fill="FFFFFF"/>
        </w:rPr>
        <w:t>и</w:t>
      </w:r>
      <w:r w:rsidRPr="00132F50">
        <w:rPr>
          <w:shd w:val="clear" w:color="auto" w:fill="FFFFFF"/>
        </w:rPr>
        <w:t>ваться. Это связано с тем, что реформирование уголовно-исполнительного законодательства происходит в сторону гуманиз</w:t>
      </w:r>
      <w:r w:rsidRPr="00132F50">
        <w:rPr>
          <w:shd w:val="clear" w:color="auto" w:fill="FFFFFF"/>
        </w:rPr>
        <w:t>а</w:t>
      </w:r>
      <w:r w:rsidRPr="00132F50">
        <w:rPr>
          <w:shd w:val="clear" w:color="auto" w:fill="FFFFFF"/>
        </w:rPr>
        <w:t>ции и приоритета мер воспитательного воздействия над карательными</w:t>
      </w:r>
      <w:r w:rsidRPr="00132F50">
        <w:rPr>
          <w:rStyle w:val="a3"/>
          <w:shd w:val="clear" w:color="auto" w:fill="FFFFFF"/>
        </w:rPr>
        <w:footnoteReference w:id="4"/>
      </w:r>
      <w:r w:rsidRPr="00132F50">
        <w:rPr>
          <w:shd w:val="clear" w:color="auto" w:fill="FFFFFF"/>
        </w:rPr>
        <w:t xml:space="preserve">. </w:t>
      </w:r>
    </w:p>
    <w:p w:rsidR="00F2448B" w:rsidRPr="00132F50" w:rsidRDefault="00F2448B" w:rsidP="00F2448B">
      <w:pPr>
        <w:tabs>
          <w:tab w:val="left" w:pos="709"/>
        </w:tabs>
        <w:ind w:firstLine="425"/>
        <w:rPr>
          <w:shd w:val="clear" w:color="auto" w:fill="FFFFFF"/>
        </w:rPr>
      </w:pPr>
      <w:r w:rsidRPr="00132F50">
        <w:rPr>
          <w:shd w:val="clear" w:color="auto" w:fill="FFFFFF"/>
        </w:rPr>
        <w:lastRenderedPageBreak/>
        <w:t>Проанализируем гуманистическую направленность такого средства исправительного воздействия, предусмотренного уголовно-исполнительным законодательством, как воспит</w:t>
      </w:r>
      <w:r w:rsidRPr="00132F50">
        <w:rPr>
          <w:shd w:val="clear" w:color="auto" w:fill="FFFFFF"/>
        </w:rPr>
        <w:t>а</w:t>
      </w:r>
      <w:r w:rsidRPr="00132F50">
        <w:rPr>
          <w:shd w:val="clear" w:color="auto" w:fill="FFFFFF"/>
        </w:rPr>
        <w:t xml:space="preserve">тельная работа. </w:t>
      </w:r>
    </w:p>
    <w:p w:rsidR="00F2448B" w:rsidRPr="00132F50" w:rsidRDefault="00F2448B" w:rsidP="00F2448B">
      <w:pPr>
        <w:tabs>
          <w:tab w:val="left" w:pos="709"/>
        </w:tabs>
        <w:ind w:firstLine="425"/>
        <w:rPr>
          <w:shd w:val="clear" w:color="auto" w:fill="FFFFFF"/>
        </w:rPr>
      </w:pPr>
      <w:r w:rsidRPr="00132F50">
        <w:rPr>
          <w:shd w:val="clear" w:color="auto" w:fill="FFFFFF"/>
        </w:rPr>
        <w:t>Воспитательная работа согласно ч. 2 ст. 9 УИК РФ является одним из основных средств воздействия на осужденных. До 1917 г. воспитательная работа с осужденными в тюрьмах ца</w:t>
      </w:r>
      <w:r w:rsidRPr="00132F50">
        <w:rPr>
          <w:shd w:val="clear" w:color="auto" w:fill="FFFFFF"/>
        </w:rPr>
        <w:t>р</w:t>
      </w:r>
      <w:r w:rsidRPr="00132F50">
        <w:rPr>
          <w:shd w:val="clear" w:color="auto" w:fill="FFFFFF"/>
        </w:rPr>
        <w:t>ской России связывалась с нра</w:t>
      </w:r>
      <w:r w:rsidRPr="00132F50">
        <w:rPr>
          <w:shd w:val="clear" w:color="auto" w:fill="FFFFFF"/>
        </w:rPr>
        <w:t>в</w:t>
      </w:r>
      <w:r w:rsidRPr="00132F50">
        <w:rPr>
          <w:shd w:val="clear" w:color="auto" w:fill="FFFFFF"/>
        </w:rPr>
        <w:t xml:space="preserve">ственно-религиозным воспитанием, в советский период — с </w:t>
      </w:r>
      <w:r w:rsidRPr="00132F50">
        <w:rPr>
          <w:shd w:val="clear" w:color="auto" w:fill="FFFFFF"/>
        </w:rPr>
        <w:br/>
      </w:r>
      <w:r w:rsidRPr="00132F50">
        <w:rPr>
          <w:spacing w:val="-2"/>
          <w:shd w:val="clear" w:color="auto" w:fill="FFFFFF"/>
        </w:rPr>
        <w:t>политико-воспитательной работой. С 90-х годов в определенной мере приобретает нравстве</w:t>
      </w:r>
      <w:r w:rsidRPr="00132F50">
        <w:rPr>
          <w:spacing w:val="-2"/>
          <w:shd w:val="clear" w:color="auto" w:fill="FFFFFF"/>
        </w:rPr>
        <w:t>н</w:t>
      </w:r>
      <w:r w:rsidRPr="00132F50">
        <w:rPr>
          <w:spacing w:val="-2"/>
          <w:shd w:val="clear" w:color="auto" w:fill="FFFFFF"/>
        </w:rPr>
        <w:t>но-</w:t>
      </w:r>
      <w:r w:rsidRPr="00132F50">
        <w:rPr>
          <w:shd w:val="clear" w:color="auto" w:fill="FFFFFF"/>
        </w:rPr>
        <w:t>религиозное воспитание. Это же направление нах</w:t>
      </w:r>
      <w:r w:rsidRPr="00132F50">
        <w:rPr>
          <w:shd w:val="clear" w:color="auto" w:fill="FFFFFF"/>
        </w:rPr>
        <w:t>о</w:t>
      </w:r>
      <w:r w:rsidRPr="00132F50">
        <w:rPr>
          <w:shd w:val="clear" w:color="auto" w:fill="FFFFFF"/>
        </w:rPr>
        <w:t>дится в основе работы с заключенными в большинстве зарубежных тюремных систем. В соответствии с ч. 1 ст. 109 УИК РФ воспит</w:t>
      </w:r>
      <w:r w:rsidRPr="00132F50">
        <w:rPr>
          <w:shd w:val="clear" w:color="auto" w:fill="FFFFFF"/>
        </w:rPr>
        <w:t>а</w:t>
      </w:r>
      <w:r w:rsidRPr="00132F50">
        <w:rPr>
          <w:shd w:val="clear" w:color="auto" w:fill="FFFFFF"/>
        </w:rPr>
        <w:t>тельная работа с осужденными к лишению свободы направлена на их исправление, формиров</w:t>
      </w:r>
      <w:r w:rsidRPr="00132F50">
        <w:rPr>
          <w:shd w:val="clear" w:color="auto" w:fill="FFFFFF"/>
        </w:rPr>
        <w:t>а</w:t>
      </w:r>
      <w:r w:rsidRPr="00132F50">
        <w:rPr>
          <w:shd w:val="clear" w:color="auto" w:fill="FFFFFF"/>
        </w:rPr>
        <w:t>ние у осужденных уважительного отношения к человеку, общ</w:t>
      </w:r>
      <w:r w:rsidRPr="00132F50">
        <w:rPr>
          <w:shd w:val="clear" w:color="auto" w:fill="FFFFFF"/>
        </w:rPr>
        <w:t>е</w:t>
      </w:r>
      <w:r w:rsidRPr="00132F50">
        <w:rPr>
          <w:shd w:val="clear" w:color="auto" w:fill="FFFFFF"/>
        </w:rPr>
        <w:t>ству, труду, нормам, правилам и традициям человеческого общежития, на повышение их образовательного и культурного уровня. О</w:t>
      </w:r>
      <w:r w:rsidRPr="00132F50">
        <w:rPr>
          <w:shd w:val="clear" w:color="auto" w:fill="FFFFFF"/>
        </w:rPr>
        <w:t>с</w:t>
      </w:r>
      <w:r w:rsidRPr="00132F50">
        <w:rPr>
          <w:shd w:val="clear" w:color="auto" w:fill="FFFFFF"/>
        </w:rPr>
        <w:t xml:space="preserve">новные формы и методы воспитательной работы с осужденными к лишению свободы направлены на то, чтобы раскрывать перед осужденными нравственные идеалы, красоту жизни, на привитие им трудолюбия, преодоление в их сознании и поведении собственнической </w:t>
      </w:r>
      <w:r w:rsidRPr="00132F50">
        <w:rPr>
          <w:shd w:val="clear" w:color="auto" w:fill="FFFFFF"/>
        </w:rPr>
        <w:br/>
        <w:t>эго</w:t>
      </w:r>
      <w:r w:rsidRPr="00132F50">
        <w:rPr>
          <w:shd w:val="clear" w:color="auto" w:fill="FFFFFF"/>
        </w:rPr>
        <w:t>и</w:t>
      </w:r>
      <w:r w:rsidRPr="00132F50">
        <w:rPr>
          <w:shd w:val="clear" w:color="auto" w:fill="FFFFFF"/>
        </w:rPr>
        <w:t xml:space="preserve">стической психологии. Таким образом, из содержания закона вытекает, что воспитательная работа, проводимая с осужденными, является глубоко гуманной и нравственной по своему </w:t>
      </w:r>
      <w:r w:rsidRPr="00132F50">
        <w:rPr>
          <w:shd w:val="clear" w:color="auto" w:fill="FFFFFF"/>
        </w:rPr>
        <w:br/>
        <w:t>с</w:t>
      </w:r>
      <w:r w:rsidRPr="00132F50">
        <w:rPr>
          <w:shd w:val="clear" w:color="auto" w:fill="FFFFFF"/>
        </w:rPr>
        <w:t>о</w:t>
      </w:r>
      <w:r w:rsidRPr="00132F50">
        <w:rPr>
          <w:shd w:val="clear" w:color="auto" w:fill="FFFFFF"/>
        </w:rPr>
        <w:t xml:space="preserve">держанию. </w:t>
      </w:r>
    </w:p>
    <w:p w:rsidR="00F2448B" w:rsidRPr="00132F50" w:rsidRDefault="00F2448B" w:rsidP="00F2448B">
      <w:pPr>
        <w:tabs>
          <w:tab w:val="left" w:pos="709"/>
        </w:tabs>
        <w:ind w:firstLine="425"/>
        <w:rPr>
          <w:shd w:val="clear" w:color="auto" w:fill="FFFFFF"/>
        </w:rPr>
      </w:pPr>
      <w:r w:rsidRPr="00132F50">
        <w:rPr>
          <w:shd w:val="clear" w:color="auto" w:fill="FFFFFF"/>
        </w:rPr>
        <w:t>К основным направлениям дальнейшей гуманизации проведения воспитательной раб</w:t>
      </w:r>
      <w:r w:rsidRPr="00132F50">
        <w:rPr>
          <w:shd w:val="clear" w:color="auto" w:fill="FFFFFF"/>
        </w:rPr>
        <w:t>о</w:t>
      </w:r>
      <w:r w:rsidRPr="00132F50">
        <w:rPr>
          <w:shd w:val="clear" w:color="auto" w:fill="FFFFFF"/>
        </w:rPr>
        <w:t>ты с осужденными к лишению свободы можно о</w:t>
      </w:r>
      <w:r w:rsidRPr="00132F50">
        <w:rPr>
          <w:shd w:val="clear" w:color="auto" w:fill="FFFFFF"/>
        </w:rPr>
        <w:t>т</w:t>
      </w:r>
      <w:r w:rsidRPr="00132F50">
        <w:rPr>
          <w:shd w:val="clear" w:color="auto" w:fill="FFFFFF"/>
        </w:rPr>
        <w:t xml:space="preserve">нести: </w:t>
      </w:r>
    </w:p>
    <w:p w:rsidR="00F2448B" w:rsidRPr="00132F50" w:rsidRDefault="00F2448B" w:rsidP="00F2448B">
      <w:pPr>
        <w:numPr>
          <w:ilvl w:val="0"/>
          <w:numId w:val="2"/>
        </w:numPr>
        <w:tabs>
          <w:tab w:val="left" w:pos="709"/>
          <w:tab w:val="left" w:pos="1134"/>
        </w:tabs>
        <w:spacing w:after="0" w:line="240" w:lineRule="auto"/>
        <w:ind w:left="0" w:firstLine="425"/>
        <w:jc w:val="both"/>
        <w:rPr>
          <w:shd w:val="clear" w:color="auto" w:fill="FFFFFF"/>
        </w:rPr>
      </w:pPr>
      <w:r w:rsidRPr="00132F50">
        <w:rPr>
          <w:shd w:val="clear" w:color="auto" w:fill="FFFFFF"/>
        </w:rPr>
        <w:t>Обеспечение социально-правовой защищенности осужденных, их правового статуса, оказание им помощи и поддержки, объяснение отбывающим наказание сущности содерж</w:t>
      </w:r>
      <w:r w:rsidRPr="00132F50">
        <w:rPr>
          <w:shd w:val="clear" w:color="auto" w:fill="FFFFFF"/>
        </w:rPr>
        <w:t>а</w:t>
      </w:r>
      <w:r w:rsidRPr="00132F50">
        <w:rPr>
          <w:shd w:val="clear" w:color="auto" w:fill="FFFFFF"/>
        </w:rPr>
        <w:t>ния принципа гуманизма. Подавляющее большинство из проанкетированных осужденных (94 %), понимают гуманизм как отношение к преступнику, выражающееся в сни</w:t>
      </w:r>
      <w:r w:rsidRPr="00132F50">
        <w:rPr>
          <w:shd w:val="clear" w:color="auto" w:fill="FFFFFF"/>
        </w:rPr>
        <w:t>с</w:t>
      </w:r>
      <w:r w:rsidRPr="00132F50">
        <w:rPr>
          <w:shd w:val="clear" w:color="auto" w:fill="FFFFFF"/>
        </w:rPr>
        <w:t>хождении, смягчении репрессии, помиловании, условно-досрочном освобождении. И только около 6 % осужденных связывают проявление гуманизма с обесп</w:t>
      </w:r>
      <w:r w:rsidRPr="00132F50">
        <w:rPr>
          <w:shd w:val="clear" w:color="auto" w:fill="FFFFFF"/>
        </w:rPr>
        <w:t>е</w:t>
      </w:r>
      <w:r w:rsidRPr="00132F50">
        <w:rPr>
          <w:shd w:val="clear" w:color="auto" w:fill="FFFFFF"/>
        </w:rPr>
        <w:t>чением общественных интересов. Такой подход к пониманию гуманизма обусловлен, с одной стороны, искаженным пре</w:t>
      </w:r>
      <w:r w:rsidRPr="00132F50">
        <w:rPr>
          <w:shd w:val="clear" w:color="auto" w:fill="FFFFFF"/>
        </w:rPr>
        <w:t>д</w:t>
      </w:r>
      <w:r w:rsidRPr="00132F50">
        <w:rPr>
          <w:shd w:val="clear" w:color="auto" w:fill="FFFFFF"/>
        </w:rPr>
        <w:t>ставлением осужденных о гуманизме, а с другой, по-видимому, недостатками в воспитательной раб</w:t>
      </w:r>
      <w:r w:rsidRPr="00132F50">
        <w:rPr>
          <w:shd w:val="clear" w:color="auto" w:fill="FFFFFF"/>
        </w:rPr>
        <w:t>о</w:t>
      </w:r>
      <w:r w:rsidRPr="00132F50">
        <w:rPr>
          <w:shd w:val="clear" w:color="auto" w:fill="FFFFFF"/>
        </w:rPr>
        <w:t xml:space="preserve">те. </w:t>
      </w:r>
    </w:p>
    <w:p w:rsidR="00F2448B" w:rsidRPr="00132F50" w:rsidRDefault="00F2448B" w:rsidP="00F2448B">
      <w:pPr>
        <w:numPr>
          <w:ilvl w:val="0"/>
          <w:numId w:val="2"/>
        </w:numPr>
        <w:tabs>
          <w:tab w:val="left" w:pos="709"/>
          <w:tab w:val="left" w:pos="1134"/>
        </w:tabs>
        <w:spacing w:after="0" w:line="240" w:lineRule="auto"/>
        <w:ind w:left="0" w:firstLine="425"/>
        <w:jc w:val="both"/>
        <w:rPr>
          <w:shd w:val="clear" w:color="auto" w:fill="FFFFFF"/>
        </w:rPr>
      </w:pPr>
      <w:r w:rsidRPr="00132F50">
        <w:rPr>
          <w:shd w:val="clear" w:color="auto" w:fill="FFFFFF"/>
        </w:rPr>
        <w:t>Предусматривается дальнейшее углубление и совершенствование реализации принципа индивидуализации, а также дифференциации проведения воспитательной работы с осужденными. Как показывает практика, повысить эффективность воспитательного влияния на осужденных нельзя проведением лишь отдельных воспитательных меропри</w:t>
      </w:r>
      <w:r w:rsidRPr="00132F50">
        <w:rPr>
          <w:shd w:val="clear" w:color="auto" w:fill="FFFFFF"/>
        </w:rPr>
        <w:t>я</w:t>
      </w:r>
      <w:r w:rsidRPr="00132F50">
        <w:rPr>
          <w:shd w:val="clear" w:color="auto" w:fill="FFFFFF"/>
        </w:rPr>
        <w:t>тий. В настоящее время особенно актуальным является проблема стимулирования правомерного поведения осужденных. Желание у осужденного исправиться возникает тогда, когда он видит возможность улу</w:t>
      </w:r>
      <w:r w:rsidRPr="00132F50">
        <w:rPr>
          <w:shd w:val="clear" w:color="auto" w:fill="FFFFFF"/>
        </w:rPr>
        <w:t>ч</w:t>
      </w:r>
      <w:r w:rsidRPr="00132F50">
        <w:rPr>
          <w:shd w:val="clear" w:color="auto" w:fill="FFFFFF"/>
        </w:rPr>
        <w:t>шения своего положения</w:t>
      </w:r>
      <w:r w:rsidRPr="00132F50">
        <w:rPr>
          <w:rStyle w:val="a3"/>
          <w:shd w:val="clear" w:color="auto" w:fill="FFFFFF"/>
        </w:rPr>
        <w:footnoteReference w:id="5"/>
      </w:r>
      <w:r w:rsidRPr="00132F50">
        <w:rPr>
          <w:shd w:val="clear" w:color="auto" w:fill="FFFFFF"/>
        </w:rPr>
        <w:t xml:space="preserve">. </w:t>
      </w:r>
    </w:p>
    <w:p w:rsidR="00F2448B" w:rsidRPr="00132F50" w:rsidRDefault="00F2448B" w:rsidP="00F2448B">
      <w:pPr>
        <w:pStyle w:val="a6"/>
        <w:rPr>
          <w:rFonts w:ascii="Times New Roman" w:hAnsi="Times New Roman" w:cs="Times New Roman"/>
          <w:shd w:val="clear" w:color="auto" w:fill="FFFFFF"/>
        </w:rPr>
      </w:pPr>
      <w:r w:rsidRPr="00132F50">
        <w:rPr>
          <w:shd w:val="clear" w:color="auto" w:fill="FFFFFF"/>
        </w:rPr>
        <w:t>Литература</w:t>
      </w:r>
    </w:p>
    <w:p w:rsidR="00F2448B" w:rsidRPr="00132F50" w:rsidRDefault="00F2448B" w:rsidP="00F2448B">
      <w:pPr>
        <w:numPr>
          <w:ilvl w:val="0"/>
          <w:numId w:val="1"/>
        </w:numPr>
        <w:spacing w:after="0" w:line="240" w:lineRule="auto"/>
        <w:ind w:left="426" w:hanging="426"/>
        <w:jc w:val="both"/>
        <w:rPr>
          <w:shd w:val="clear" w:color="auto" w:fill="FFFFFF"/>
        </w:rPr>
      </w:pPr>
      <w:r w:rsidRPr="00132F50">
        <w:rPr>
          <w:shd w:val="clear" w:color="auto" w:fill="FFFFFF"/>
        </w:rPr>
        <w:t>Губенкова, Е. В. Система и условия исполнения уголовных наказаний в виде лишения св</w:t>
      </w:r>
      <w:r w:rsidRPr="00132F50">
        <w:rPr>
          <w:shd w:val="clear" w:color="auto" w:fill="FFFFFF"/>
        </w:rPr>
        <w:t>о</w:t>
      </w:r>
      <w:r w:rsidRPr="00132F50">
        <w:rPr>
          <w:shd w:val="clear" w:color="auto" w:fill="FFFFFF"/>
        </w:rPr>
        <w:t>боды конца XIX начала XX в. в России // Наука: п</w:t>
      </w:r>
      <w:r w:rsidRPr="00132F50">
        <w:rPr>
          <w:shd w:val="clear" w:color="auto" w:fill="FFFFFF"/>
        </w:rPr>
        <w:t>о</w:t>
      </w:r>
      <w:r w:rsidRPr="00132F50">
        <w:rPr>
          <w:shd w:val="clear" w:color="auto" w:fill="FFFFFF"/>
        </w:rPr>
        <w:t>иск 2006 : сб. науч. ст.: в 2 т. / Астрахан. гос. технич. ун-т. — Астрахань, 2007. — С. 212–216.</w:t>
      </w:r>
    </w:p>
    <w:p w:rsidR="00F2448B" w:rsidRPr="00132F50" w:rsidRDefault="00F2448B" w:rsidP="00F2448B">
      <w:pPr>
        <w:numPr>
          <w:ilvl w:val="0"/>
          <w:numId w:val="1"/>
        </w:numPr>
        <w:spacing w:after="0" w:line="240" w:lineRule="auto"/>
        <w:ind w:left="426" w:hanging="426"/>
        <w:jc w:val="both"/>
        <w:rPr>
          <w:shd w:val="clear" w:color="auto" w:fill="FFFFFF"/>
        </w:rPr>
      </w:pPr>
      <w:r w:rsidRPr="00132F50">
        <w:rPr>
          <w:shd w:val="clear" w:color="auto" w:fill="FFFFFF"/>
        </w:rPr>
        <w:t>Кошарский, Д. А. Теоретические проблемы прав человека и механизм их реализации в Российской Федерации : монография / Д. А. Кошарский и др. — Астрахань, 2006. — 93 с.</w:t>
      </w:r>
    </w:p>
    <w:p w:rsidR="00F2448B" w:rsidRPr="00132F50" w:rsidRDefault="00F2448B" w:rsidP="00F2448B">
      <w:pPr>
        <w:numPr>
          <w:ilvl w:val="0"/>
          <w:numId w:val="1"/>
        </w:numPr>
        <w:spacing w:after="0" w:line="240" w:lineRule="auto"/>
        <w:ind w:left="426" w:hanging="426"/>
        <w:jc w:val="both"/>
        <w:rPr>
          <w:shd w:val="clear" w:color="auto" w:fill="FFFFFF"/>
        </w:rPr>
      </w:pPr>
      <w:r w:rsidRPr="00132F50">
        <w:rPr>
          <w:bCs/>
        </w:rPr>
        <w:t>Первозванский, В. Б., Силенков, В. И.</w:t>
      </w:r>
      <w:r w:rsidRPr="00132F50">
        <w:rPr>
          <w:b/>
          <w:bCs/>
        </w:rPr>
        <w:t xml:space="preserve"> </w:t>
      </w:r>
      <w:r w:rsidRPr="00132F50">
        <w:t>Ресоциализация осужденных и гуманизация испо</w:t>
      </w:r>
      <w:r w:rsidRPr="00132F50">
        <w:t>л</w:t>
      </w:r>
      <w:r w:rsidRPr="00132F50">
        <w:t>нения наказания в виде лишения свободы как средства реализации национальной идеи // Вестник Кузбасского института. — 2017. — № 3. — С. 74–81.</w:t>
      </w:r>
    </w:p>
    <w:p w:rsidR="00F2448B" w:rsidRPr="00132F50" w:rsidRDefault="00F2448B" w:rsidP="00F2448B">
      <w:pPr>
        <w:numPr>
          <w:ilvl w:val="0"/>
          <w:numId w:val="1"/>
        </w:numPr>
        <w:spacing w:after="0" w:line="240" w:lineRule="auto"/>
        <w:ind w:left="426" w:hanging="426"/>
        <w:jc w:val="both"/>
      </w:pPr>
      <w:r w:rsidRPr="00132F50">
        <w:lastRenderedPageBreak/>
        <w:t>Сизая, Е.</w:t>
      </w:r>
      <w:r w:rsidRPr="00132F50">
        <w:rPr>
          <w:lang w:val="en-US"/>
        </w:rPr>
        <w:t> </w:t>
      </w:r>
      <w:r w:rsidRPr="00132F50">
        <w:t>А. Воспитательная работа с осужденными к лишению свободы как гуманистич</w:t>
      </w:r>
      <w:r w:rsidRPr="00132F50">
        <w:t>е</w:t>
      </w:r>
      <w:r w:rsidRPr="00132F50">
        <w:t>ский фактор деятельности уголовно- исполнительной системы // Потребительская кооп</w:t>
      </w:r>
      <w:r w:rsidRPr="00132F50">
        <w:t>е</w:t>
      </w:r>
      <w:r w:rsidRPr="00132F50">
        <w:t>рация: социальная инициатива и ответственность : материалы научно-практической ко</w:t>
      </w:r>
      <w:r w:rsidRPr="00132F50">
        <w:t>н</w:t>
      </w:r>
      <w:r w:rsidRPr="00132F50">
        <w:t>ференции, посвященной 90-летию Московского университета потребительской коопер</w:t>
      </w:r>
      <w:r w:rsidRPr="00132F50">
        <w:t>а</w:t>
      </w:r>
      <w:r w:rsidRPr="00132F50">
        <w:t>ции. — Чебоксары: Руссика, 2003. — С.</w:t>
      </w:r>
      <w:r>
        <w:t xml:space="preserve"> </w:t>
      </w:r>
      <w:r w:rsidRPr="00132F50">
        <w:t xml:space="preserve">468–475. </w:t>
      </w:r>
    </w:p>
    <w:p w:rsidR="00F2448B" w:rsidRPr="00132F50" w:rsidRDefault="00F2448B" w:rsidP="00F2448B">
      <w:pPr>
        <w:numPr>
          <w:ilvl w:val="0"/>
          <w:numId w:val="1"/>
        </w:numPr>
        <w:spacing w:after="0" w:line="240" w:lineRule="auto"/>
        <w:ind w:left="426" w:hanging="426"/>
        <w:jc w:val="both"/>
      </w:pPr>
      <w:r w:rsidRPr="00132F50">
        <w:t>Сизая, Е. А. Принцип гуманизма в реализации общего образования осужденных к лиш</w:t>
      </w:r>
      <w:r w:rsidRPr="00132F50">
        <w:t>е</w:t>
      </w:r>
      <w:r w:rsidRPr="00132F50">
        <w:t xml:space="preserve">нию свободы // Сб. научных статей докторантов, аспирантов и соискателей. — Вып. 3. — Чебоксары: Руссика, 2003. — С. 412–416. </w:t>
      </w:r>
    </w:p>
    <w:p w:rsidR="005D67C5" w:rsidRDefault="005D67C5"/>
    <w:sectPr w:rsidR="005D67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7C5" w:rsidRDefault="005D67C5" w:rsidP="00F2448B">
      <w:pPr>
        <w:spacing w:after="0" w:line="240" w:lineRule="auto"/>
      </w:pPr>
      <w:r>
        <w:separator/>
      </w:r>
    </w:p>
  </w:endnote>
  <w:endnote w:type="continuationSeparator" w:id="1">
    <w:p w:rsidR="005D67C5" w:rsidRDefault="005D67C5" w:rsidP="00F24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7C5" w:rsidRDefault="005D67C5" w:rsidP="00F2448B">
      <w:pPr>
        <w:spacing w:after="0" w:line="240" w:lineRule="auto"/>
      </w:pPr>
      <w:r>
        <w:separator/>
      </w:r>
    </w:p>
  </w:footnote>
  <w:footnote w:type="continuationSeparator" w:id="1">
    <w:p w:rsidR="005D67C5" w:rsidRDefault="005D67C5" w:rsidP="00F2448B">
      <w:pPr>
        <w:spacing w:after="0" w:line="240" w:lineRule="auto"/>
      </w:pPr>
      <w:r>
        <w:continuationSeparator/>
      </w:r>
    </w:p>
  </w:footnote>
  <w:footnote w:id="2">
    <w:p w:rsidR="00F2448B" w:rsidRPr="00013714" w:rsidRDefault="00F2448B" w:rsidP="00F2448B">
      <w:pPr>
        <w:pStyle w:val="a4"/>
        <w:ind w:firstLine="425"/>
        <w:jc w:val="both"/>
        <w:rPr>
          <w:rFonts w:ascii="Times New Roman" w:hAnsi="Times New Roman"/>
          <w:sz w:val="16"/>
          <w:szCs w:val="16"/>
        </w:rPr>
      </w:pPr>
      <w:r w:rsidRPr="00013714">
        <w:rPr>
          <w:rStyle w:val="a3"/>
          <w:rFonts w:ascii="Times New Roman" w:hAnsi="Times New Roman"/>
          <w:sz w:val="16"/>
          <w:szCs w:val="16"/>
        </w:rPr>
        <w:footnoteRef/>
      </w:r>
      <w:r>
        <w:rPr>
          <w:rFonts w:ascii="Times New Roman" w:hAnsi="Times New Roman"/>
          <w:sz w:val="16"/>
          <w:szCs w:val="16"/>
        </w:rPr>
        <w:t> </w:t>
      </w:r>
      <w:r w:rsidRPr="00013714">
        <w:rPr>
          <w:rFonts w:ascii="Times New Roman" w:hAnsi="Times New Roman"/>
          <w:bCs/>
          <w:sz w:val="16"/>
          <w:szCs w:val="16"/>
        </w:rPr>
        <w:t>Первозванский, В. Б., Силенков</w:t>
      </w:r>
      <w:r>
        <w:rPr>
          <w:rFonts w:ascii="Times New Roman" w:hAnsi="Times New Roman"/>
          <w:bCs/>
          <w:sz w:val="16"/>
          <w:szCs w:val="16"/>
        </w:rPr>
        <w:t>,</w:t>
      </w:r>
      <w:r w:rsidRPr="00013714">
        <w:rPr>
          <w:rFonts w:ascii="Times New Roman" w:hAnsi="Times New Roman"/>
          <w:bCs/>
          <w:sz w:val="16"/>
          <w:szCs w:val="16"/>
        </w:rPr>
        <w:t xml:space="preserve"> В. И.</w:t>
      </w:r>
      <w:r w:rsidRPr="00013714">
        <w:rPr>
          <w:rFonts w:ascii="Times New Roman" w:hAnsi="Times New Roman"/>
          <w:b/>
          <w:bCs/>
          <w:sz w:val="16"/>
          <w:szCs w:val="16"/>
        </w:rPr>
        <w:t xml:space="preserve"> </w:t>
      </w:r>
      <w:r w:rsidRPr="00013714">
        <w:rPr>
          <w:rFonts w:ascii="Times New Roman" w:hAnsi="Times New Roman"/>
          <w:sz w:val="16"/>
          <w:szCs w:val="16"/>
        </w:rPr>
        <w:t xml:space="preserve">Ресоциализация осужденных и гуманизация исполнения наказания в виде лишения свободы как средства реализации национальной идеи // </w:t>
      </w:r>
      <w:r>
        <w:rPr>
          <w:rFonts w:ascii="Times New Roman" w:hAnsi="Times New Roman"/>
          <w:sz w:val="16"/>
          <w:szCs w:val="16"/>
        </w:rPr>
        <w:t xml:space="preserve">Вестник Кузбасского института. 2017. </w:t>
      </w:r>
      <w:r w:rsidRPr="00013714">
        <w:rPr>
          <w:rFonts w:ascii="Times New Roman" w:hAnsi="Times New Roman"/>
          <w:sz w:val="16"/>
          <w:szCs w:val="16"/>
        </w:rPr>
        <w:t>№ 3.</w:t>
      </w:r>
      <w:r>
        <w:rPr>
          <w:rFonts w:ascii="Times New Roman" w:hAnsi="Times New Roman"/>
          <w:sz w:val="16"/>
          <w:szCs w:val="16"/>
        </w:rPr>
        <w:t xml:space="preserve"> </w:t>
      </w:r>
      <w:r w:rsidRPr="00013714">
        <w:rPr>
          <w:rFonts w:ascii="Times New Roman" w:hAnsi="Times New Roman"/>
          <w:sz w:val="16"/>
          <w:szCs w:val="16"/>
        </w:rPr>
        <w:t>С. 74</w:t>
      </w:r>
      <w:r>
        <w:rPr>
          <w:rFonts w:ascii="Times New Roman" w:hAnsi="Times New Roman"/>
          <w:sz w:val="16"/>
          <w:szCs w:val="16"/>
        </w:rPr>
        <w:t>.</w:t>
      </w:r>
    </w:p>
  </w:footnote>
  <w:footnote w:id="3">
    <w:p w:rsidR="00F2448B" w:rsidRPr="005E7895" w:rsidRDefault="00F2448B" w:rsidP="00F2448B">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hAnsi="Times New Roman"/>
          <w:color w:val="000000"/>
          <w:sz w:val="16"/>
          <w:szCs w:val="16"/>
          <w:shd w:val="clear" w:color="auto" w:fill="FFFFFF"/>
        </w:rPr>
        <w:t> Губенкова, Е. В. Система и условия исполнения уголовных наказаний в виде лишения свободы конца XIX начала XX в. в России // Наука: поиск 2006 : сб. науч. ст.: в 2 т. / Астрахан. гос. те</w:t>
      </w:r>
      <w:r w:rsidRPr="005E7895">
        <w:rPr>
          <w:rFonts w:ascii="Times New Roman" w:hAnsi="Times New Roman"/>
          <w:color w:val="000000"/>
          <w:sz w:val="16"/>
          <w:szCs w:val="16"/>
          <w:shd w:val="clear" w:color="auto" w:fill="FFFFFF"/>
        </w:rPr>
        <w:t>х</w:t>
      </w:r>
      <w:r w:rsidRPr="005E7895">
        <w:rPr>
          <w:rFonts w:ascii="Times New Roman" w:hAnsi="Times New Roman"/>
          <w:color w:val="000000"/>
          <w:sz w:val="16"/>
          <w:szCs w:val="16"/>
          <w:shd w:val="clear" w:color="auto" w:fill="FFFFFF"/>
        </w:rPr>
        <w:t>нич. ун-т. Астрахань, 2007. С. 212–216</w:t>
      </w:r>
    </w:p>
  </w:footnote>
  <w:footnote w:id="4">
    <w:p w:rsidR="00F2448B" w:rsidRPr="005E7895" w:rsidRDefault="00F2448B" w:rsidP="00F2448B">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hAnsi="Times New Roman"/>
          <w:sz w:val="16"/>
          <w:szCs w:val="16"/>
        </w:rPr>
        <w:t xml:space="preserve"> </w:t>
      </w:r>
      <w:r w:rsidRPr="005E7895">
        <w:rPr>
          <w:rFonts w:ascii="Times New Roman" w:hAnsi="Times New Roman"/>
          <w:color w:val="000000"/>
          <w:sz w:val="16"/>
          <w:szCs w:val="16"/>
          <w:shd w:val="clear" w:color="auto" w:fill="FFFFFF"/>
        </w:rPr>
        <w:t>Кошарский, Д. А. Теоретические проблемы прав человека и механизм их реализации в Российской Федерации : монография / Д. А. Коша</w:t>
      </w:r>
      <w:r w:rsidRPr="005E7895">
        <w:rPr>
          <w:rFonts w:ascii="Times New Roman" w:hAnsi="Times New Roman"/>
          <w:color w:val="000000"/>
          <w:sz w:val="16"/>
          <w:szCs w:val="16"/>
          <w:shd w:val="clear" w:color="auto" w:fill="FFFFFF"/>
        </w:rPr>
        <w:t>р</w:t>
      </w:r>
      <w:r w:rsidRPr="005E7895">
        <w:rPr>
          <w:rFonts w:ascii="Times New Roman" w:hAnsi="Times New Roman"/>
          <w:color w:val="000000"/>
          <w:sz w:val="16"/>
          <w:szCs w:val="16"/>
          <w:shd w:val="clear" w:color="auto" w:fill="FFFFFF"/>
        </w:rPr>
        <w:t>ский и др. Астрахань, 2006. 93 с.</w:t>
      </w:r>
    </w:p>
  </w:footnote>
  <w:footnote w:id="5">
    <w:p w:rsidR="00F2448B" w:rsidRPr="005E7895" w:rsidRDefault="00F2448B" w:rsidP="00F2448B">
      <w:pPr>
        <w:pStyle w:val="a4"/>
        <w:ind w:firstLine="425"/>
        <w:jc w:val="both"/>
        <w:rPr>
          <w:rFonts w:ascii="Times New Roman" w:hAnsi="Times New Roman"/>
          <w:sz w:val="16"/>
          <w:szCs w:val="16"/>
        </w:rPr>
      </w:pPr>
      <w:r w:rsidRPr="005E7895">
        <w:rPr>
          <w:rStyle w:val="a3"/>
          <w:rFonts w:ascii="Times New Roman" w:hAnsi="Times New Roman"/>
          <w:sz w:val="16"/>
          <w:szCs w:val="16"/>
        </w:rPr>
        <w:footnoteRef/>
      </w:r>
      <w:r w:rsidRPr="005E7895">
        <w:rPr>
          <w:rFonts w:ascii="Times New Roman" w:hAnsi="Times New Roman"/>
          <w:sz w:val="16"/>
          <w:szCs w:val="16"/>
        </w:rPr>
        <w:t> Сизая, Е. А. Принцип гуманизма в реализации общего образования осужденных к лишению свободы // Сб. научных статей докторантов, аспирантов и соискателей. Вып. 3. Чебоксары: Ру</w:t>
      </w:r>
      <w:r w:rsidRPr="005E7895">
        <w:rPr>
          <w:rFonts w:ascii="Times New Roman" w:hAnsi="Times New Roman"/>
          <w:sz w:val="16"/>
          <w:szCs w:val="16"/>
        </w:rPr>
        <w:t>с</w:t>
      </w:r>
      <w:r w:rsidRPr="005E7895">
        <w:rPr>
          <w:rFonts w:ascii="Times New Roman" w:hAnsi="Times New Roman"/>
          <w:sz w:val="16"/>
          <w:szCs w:val="16"/>
        </w:rPr>
        <w:t>сика, 2003. С. 412–416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A7C59"/>
    <w:multiLevelType w:val="hybridMultilevel"/>
    <w:tmpl w:val="655AC512"/>
    <w:lvl w:ilvl="0" w:tplc="3190AD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6F4E64"/>
    <w:multiLevelType w:val="hybridMultilevel"/>
    <w:tmpl w:val="183043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F2448B"/>
    <w:rsid w:val="005D67C5"/>
    <w:rsid w:val="00F24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2448B"/>
    <w:pPr>
      <w:spacing w:before="120" w:after="120" w:line="240" w:lineRule="auto"/>
      <w:jc w:val="center"/>
      <w:outlineLvl w:val="0"/>
    </w:pPr>
    <w:rPr>
      <w:rFonts w:ascii="Arial" w:eastAsia="Calibri" w:hAnsi="Arial" w:cs="Arial"/>
      <w:b/>
      <w:cap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448B"/>
    <w:rPr>
      <w:rFonts w:ascii="Arial" w:eastAsia="Calibri" w:hAnsi="Arial" w:cs="Arial"/>
      <w:b/>
      <w:caps/>
      <w:sz w:val="20"/>
      <w:szCs w:val="20"/>
      <w:lang w:eastAsia="en-US"/>
    </w:rPr>
  </w:style>
  <w:style w:type="character" w:styleId="a3">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ftre"/>
    <w:uiPriority w:val="99"/>
    <w:unhideWhenUsed/>
    <w:qFormat/>
    <w:rsid w:val="00F2448B"/>
    <w:rPr>
      <w:vertAlign w:val="superscript"/>
    </w:rPr>
  </w:style>
  <w:style w:type="paragraph" w:styleId="a4">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5"/>
    <w:uiPriority w:val="99"/>
    <w:unhideWhenUsed/>
    <w:qFormat/>
    <w:rsid w:val="00F2448B"/>
    <w:pPr>
      <w:spacing w:after="0" w:line="240" w:lineRule="auto"/>
    </w:pPr>
    <w:rPr>
      <w:rFonts w:ascii="Calibri" w:eastAsia="Calibri" w:hAnsi="Calibri" w:cs="Times New Roman"/>
      <w:sz w:val="20"/>
      <w:szCs w:val="20"/>
      <w:lang w:eastAsia="en-US"/>
    </w:rPr>
  </w:style>
  <w:style w:type="character" w:customStyle="1" w:styleId="a5">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4"/>
    <w:uiPriority w:val="99"/>
    <w:rsid w:val="00F2448B"/>
    <w:rPr>
      <w:rFonts w:ascii="Calibri" w:eastAsia="Calibri" w:hAnsi="Calibri" w:cs="Times New Roman"/>
      <w:sz w:val="20"/>
      <w:szCs w:val="20"/>
      <w:lang w:eastAsia="en-US"/>
    </w:rPr>
  </w:style>
  <w:style w:type="paragraph" w:styleId="a6">
    <w:name w:val="No Spacing"/>
    <w:uiPriority w:val="99"/>
    <w:qFormat/>
    <w:rsid w:val="00F2448B"/>
    <w:pPr>
      <w:spacing w:before="120" w:after="120" w:line="240" w:lineRule="auto"/>
      <w:jc w:val="center"/>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2017-12-29T02:53:00Z</dcterms:created>
  <dcterms:modified xsi:type="dcterms:W3CDTF">2017-12-29T02:53:00Z</dcterms:modified>
</cp:coreProperties>
</file>